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В __________ суд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От: 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(ФИО, адрес, телефон)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Заявление об отмене судебного приказа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На основании судебного приказа № _________ от _________ года, вынесенного мировым судьей судебного участка № ____, я обязан выплатить взыскателю __________ (ФИО взыскателя) сумму в размере ______ рублей. С данным судебным приказом я не согласен по следующим причинам: _______________________________________________.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На основании вышеизложенного, руководствуясь статьей 129 Гражданского процессуального кодекса РФ, прошу: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1. Отменить судебный приказ № _________ от _________ года, вынесенный мировым судьей судебного участка № ____.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Приложения: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1. Копия судебного приказа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2. Копия паспорта заявителя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 Документы, подтверждающие основания для отмены приказа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Дата: ____________ Подпись: 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