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rPr/>
      </w:pPr>
      <w:bookmarkStart w:colFirst="0" w:colLast="0" w:name="_bdm30znvbk1r" w:id="0"/>
      <w:bookmarkEnd w:id="0"/>
      <w:r w:rsidDel="00000000" w:rsidR="00000000" w:rsidRPr="00000000">
        <w:rPr>
          <w:rtl w:val="0"/>
        </w:rPr>
        <w:t xml:space="preserve">Пример жалобы</w:t>
      </w:r>
    </w:p>
    <w:p w:rsidR="00000000" w:rsidDel="00000000" w:rsidP="00000000" w:rsidRDefault="00000000" w:rsidRPr="00000000" w14:paraId="00000002">
      <w:pPr>
        <w:spacing w:after="240" w:lineRule="auto"/>
        <w:rPr/>
      </w:pPr>
      <w:r w:rsidDel="00000000" w:rsidR="00000000" w:rsidRPr="00000000">
        <w:rPr>
          <w:rtl w:val="0"/>
        </w:rPr>
        <w:t xml:space="preserve">Старшему судебному приставу</w:t>
        <w:br w:type="textWrapping"/>
        <w:t xml:space="preserve">(ФИО, должность, адрес)</w:t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Иванова Ивана Ивановича</w:t>
        <w:br w:type="textWrapping"/>
        <w:t xml:space="preserve">(адрес, телефон)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Жалоба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Я, Иванов Иван Иванович, являюсь взыскателем по исполнительному производству №123456789, возбужденному на основании решения суда от 01.01.2023. Подаю жалобу на действия судебного пристава-исполнителя Иванова И.И.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01.06.2023 судебный пристав-исполнитель Иванов И.И. наложил арест на мое имущество, нарушив при этом ст. 70 Закона «Об исполнительном производстве». 05.06.2023 я направил запрос о предоставлении копий постановлений, на что не получил ответа в установленные законом сроки.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провести проверку действий судебного пристава-исполнителя Иванова И.И., отменить неправомерное постановление о наложении ареста и привлечь виновных к ответственности.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Копия решения суда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Копия запроса от 05.06.2023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Иванов Иван Иванович</w:t>
        <w:br w:type="textWrapping"/>
        <w:t xml:space="preserve">10.06.2023</w:t>
        <w:br w:type="textWrapping"/>
        <w:t xml:space="preserve">(подпись)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